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D66A" w14:textId="77777777" w:rsidR="003D1860" w:rsidRPr="00F21963" w:rsidRDefault="002525C9" w:rsidP="007B3BDB">
      <w:pPr>
        <w:rPr>
          <w:b/>
          <w:sz w:val="32"/>
          <w:szCs w:val="32"/>
        </w:rPr>
      </w:pPr>
      <w:r w:rsidRPr="00F21963">
        <w:rPr>
          <w:b/>
          <w:sz w:val="32"/>
          <w:szCs w:val="32"/>
        </w:rPr>
        <w:t>Course Syllabus – course number</w:t>
      </w:r>
    </w:p>
    <w:p w14:paraId="186AD66B" w14:textId="77777777" w:rsidR="002525C9" w:rsidRPr="002525C9" w:rsidRDefault="002525C9" w:rsidP="007B3BDB">
      <w:pPr>
        <w:rPr>
          <w:u w:val="single"/>
        </w:rPr>
      </w:pPr>
    </w:p>
    <w:p w14:paraId="186AD66C" w14:textId="77777777" w:rsidR="003D1860" w:rsidRPr="002525C9" w:rsidRDefault="002525C9" w:rsidP="00A51DD3">
      <w:pPr>
        <w:pStyle w:val="ListParagraph"/>
        <w:numPr>
          <w:ilvl w:val="0"/>
          <w:numId w:val="53"/>
        </w:numPr>
        <w:rPr>
          <w:u w:val="single"/>
        </w:rPr>
      </w:pPr>
      <w:r w:rsidRPr="002525C9">
        <w:rPr>
          <w:b/>
        </w:rPr>
        <w:t xml:space="preserve">Course: </w:t>
      </w:r>
      <w:r w:rsidR="003D1860" w:rsidRPr="002525C9">
        <w:t>Course number and name</w:t>
      </w:r>
    </w:p>
    <w:p w14:paraId="186AD66D" w14:textId="77777777" w:rsidR="003D1860" w:rsidRPr="002525C9" w:rsidRDefault="003D1860" w:rsidP="00C67369">
      <w:pPr>
        <w:rPr>
          <w:u w:val="single"/>
        </w:rPr>
      </w:pPr>
    </w:p>
    <w:p w14:paraId="186AD66E" w14:textId="77777777" w:rsidR="003D1860" w:rsidRPr="002525C9" w:rsidRDefault="002525C9" w:rsidP="00A51DD3">
      <w:pPr>
        <w:pStyle w:val="ListParagraph"/>
        <w:numPr>
          <w:ilvl w:val="0"/>
          <w:numId w:val="53"/>
        </w:numPr>
      </w:pPr>
      <w:r w:rsidRPr="002525C9">
        <w:rPr>
          <w:b/>
        </w:rPr>
        <w:t>Credits and contact hours:</w:t>
      </w:r>
      <w:r>
        <w:t xml:space="preserve"> </w:t>
      </w:r>
      <w:r w:rsidR="003D1860" w:rsidRPr="002525C9">
        <w:t>Credits and contact hours</w:t>
      </w:r>
    </w:p>
    <w:p w14:paraId="186AD66F" w14:textId="77777777" w:rsidR="003D1860" w:rsidRPr="002525C9" w:rsidRDefault="003D1860" w:rsidP="00C67369">
      <w:pPr>
        <w:rPr>
          <w:u w:val="single"/>
        </w:rPr>
      </w:pPr>
    </w:p>
    <w:p w14:paraId="186AD670" w14:textId="77777777" w:rsidR="003D1860" w:rsidRPr="002525C9" w:rsidRDefault="002525C9" w:rsidP="00A51DD3">
      <w:pPr>
        <w:pStyle w:val="ListParagraph"/>
        <w:numPr>
          <w:ilvl w:val="0"/>
          <w:numId w:val="53"/>
        </w:numPr>
      </w:pPr>
      <w:r w:rsidRPr="002525C9">
        <w:rPr>
          <w:b/>
        </w:rPr>
        <w:t>Instructor:</w:t>
      </w:r>
      <w:r>
        <w:t xml:space="preserve"> </w:t>
      </w:r>
      <w:r w:rsidR="003D1860" w:rsidRPr="002525C9">
        <w:t>Instructor’s or course coordinator’s name</w:t>
      </w:r>
    </w:p>
    <w:p w14:paraId="186AD671" w14:textId="77777777" w:rsidR="003D1860" w:rsidRPr="002525C9" w:rsidRDefault="003D1860" w:rsidP="00A51DD3"/>
    <w:p w14:paraId="186AD672" w14:textId="77777777" w:rsidR="003D1860" w:rsidRPr="002525C9" w:rsidRDefault="002525C9" w:rsidP="00A51DD3">
      <w:pPr>
        <w:pStyle w:val="ListParagraph"/>
        <w:numPr>
          <w:ilvl w:val="0"/>
          <w:numId w:val="53"/>
        </w:numPr>
      </w:pPr>
      <w:r w:rsidRPr="002525C9">
        <w:rPr>
          <w:b/>
        </w:rPr>
        <w:t>Text</w:t>
      </w:r>
      <w:r w:rsidR="00B60566" w:rsidRPr="002525C9">
        <w:rPr>
          <w:b/>
        </w:rPr>
        <w:t>b</w:t>
      </w:r>
      <w:r w:rsidRPr="002525C9">
        <w:rPr>
          <w:b/>
        </w:rPr>
        <w:t>ook:</w:t>
      </w:r>
      <w:r>
        <w:t xml:space="preserve"> </w:t>
      </w:r>
      <w:r w:rsidR="003D1860" w:rsidRPr="002525C9">
        <w:t xml:space="preserve"> </w:t>
      </w:r>
      <w:r w:rsidR="00B60566" w:rsidRPr="002525C9">
        <w:t>t</w:t>
      </w:r>
      <w:r w:rsidR="003D1860" w:rsidRPr="002525C9">
        <w:t xml:space="preserve">itle, </w:t>
      </w:r>
      <w:r w:rsidR="00B60566" w:rsidRPr="002525C9">
        <w:t>a</w:t>
      </w:r>
      <w:r w:rsidR="003D1860" w:rsidRPr="002525C9">
        <w:t>uthor</w:t>
      </w:r>
      <w:r w:rsidR="00B60566" w:rsidRPr="002525C9">
        <w:t>,</w:t>
      </w:r>
      <w:r w:rsidR="003D1860" w:rsidRPr="002525C9">
        <w:t xml:space="preserve"> and </w:t>
      </w:r>
      <w:r w:rsidR="00B60566" w:rsidRPr="002525C9">
        <w:t>y</w:t>
      </w:r>
      <w:r w:rsidR="003D1860" w:rsidRPr="002525C9">
        <w:t>ear</w:t>
      </w:r>
    </w:p>
    <w:p w14:paraId="186AD673" w14:textId="77777777" w:rsidR="003D1860" w:rsidRPr="002525C9" w:rsidRDefault="002525C9" w:rsidP="002525C9">
      <w:pPr>
        <w:ind w:left="720"/>
      </w:pPr>
      <w:r w:rsidRPr="002525C9">
        <w:rPr>
          <w:b/>
        </w:rPr>
        <w:t>Supplemental Materials:</w:t>
      </w:r>
      <w:r>
        <w:t xml:space="preserve">  </w:t>
      </w:r>
      <w:r w:rsidR="003D1860" w:rsidRPr="002525C9">
        <w:t>other supplemental materials</w:t>
      </w:r>
    </w:p>
    <w:p w14:paraId="186AD674" w14:textId="77777777" w:rsidR="003D1860" w:rsidRPr="002525C9" w:rsidRDefault="003D1860" w:rsidP="00A51DD3"/>
    <w:p w14:paraId="186AD675" w14:textId="77777777" w:rsidR="003D1860" w:rsidRPr="002525C9" w:rsidRDefault="002525C9" w:rsidP="00A51DD3">
      <w:pPr>
        <w:pStyle w:val="ListParagraph"/>
        <w:numPr>
          <w:ilvl w:val="0"/>
          <w:numId w:val="53"/>
        </w:numPr>
        <w:rPr>
          <w:b/>
        </w:rPr>
      </w:pPr>
      <w:r w:rsidRPr="002525C9">
        <w:rPr>
          <w:b/>
        </w:rPr>
        <w:t>Course I</w:t>
      </w:r>
      <w:r w:rsidR="003D1860" w:rsidRPr="002525C9">
        <w:rPr>
          <w:b/>
        </w:rPr>
        <w:t>nformation</w:t>
      </w:r>
    </w:p>
    <w:p w14:paraId="186AD676" w14:textId="77777777" w:rsidR="003D1860" w:rsidRPr="002525C9" w:rsidRDefault="002525C9" w:rsidP="00A51DD3">
      <w:pPr>
        <w:pStyle w:val="ListParagraph"/>
        <w:numPr>
          <w:ilvl w:val="1"/>
          <w:numId w:val="53"/>
        </w:numPr>
      </w:pPr>
      <w:r w:rsidRPr="002525C9">
        <w:rPr>
          <w:b/>
        </w:rPr>
        <w:t>Description:</w:t>
      </w:r>
      <w:r>
        <w:t xml:space="preserve">  </w:t>
      </w:r>
      <w:r w:rsidR="003D1860" w:rsidRPr="002525C9">
        <w:t>brief description of the content of the course (</w:t>
      </w:r>
      <w:r w:rsidR="00B60566" w:rsidRPr="002525C9">
        <w:t>c</w:t>
      </w:r>
      <w:r w:rsidR="003D1860" w:rsidRPr="002525C9">
        <w:t xml:space="preserve">atalog </w:t>
      </w:r>
      <w:r w:rsidR="00B60566" w:rsidRPr="002525C9">
        <w:t>d</w:t>
      </w:r>
      <w:r w:rsidR="003D1860" w:rsidRPr="002525C9">
        <w:t>escription)</w:t>
      </w:r>
    </w:p>
    <w:p w14:paraId="186AD677" w14:textId="77777777" w:rsidR="003D1860" w:rsidRPr="002525C9" w:rsidRDefault="002525C9" w:rsidP="00A51DD3">
      <w:pPr>
        <w:pStyle w:val="ListParagraph"/>
        <w:numPr>
          <w:ilvl w:val="1"/>
          <w:numId w:val="53"/>
        </w:numPr>
      </w:pPr>
      <w:r w:rsidRPr="002525C9">
        <w:rPr>
          <w:b/>
        </w:rPr>
        <w:t>Prerequisite or Co-requisite:</w:t>
      </w:r>
      <w:r>
        <w:t xml:space="preserve"> </w:t>
      </w:r>
      <w:r w:rsidR="003D1860" w:rsidRPr="002525C9">
        <w:t>prerequisites or co-requisites</w:t>
      </w:r>
    </w:p>
    <w:p w14:paraId="186AD678" w14:textId="77777777" w:rsidR="003D1860" w:rsidRPr="002525C9" w:rsidRDefault="002525C9" w:rsidP="00A51DD3">
      <w:pPr>
        <w:pStyle w:val="ListParagraph"/>
        <w:numPr>
          <w:ilvl w:val="1"/>
          <w:numId w:val="53"/>
        </w:numPr>
      </w:pPr>
      <w:r>
        <w:t>I</w:t>
      </w:r>
      <w:r w:rsidR="003D1860" w:rsidRPr="002525C9">
        <w:t>ndicate whether a required, elective, or s</w:t>
      </w:r>
      <w:r>
        <w:t>elected elective (</w:t>
      </w:r>
      <w:r w:rsidR="003D1860" w:rsidRPr="002525C9">
        <w:t>per Table 5-1) course in the program</w:t>
      </w:r>
      <w:r>
        <w:t xml:space="preserve"> – either “This is a </w:t>
      </w:r>
      <w:r w:rsidRPr="002525C9">
        <w:rPr>
          <w:u w:val="single"/>
        </w:rPr>
        <w:t>required</w:t>
      </w:r>
      <w:r>
        <w:t xml:space="preserve"> course.” or “This is an </w:t>
      </w:r>
      <w:r w:rsidRPr="002525C9">
        <w:rPr>
          <w:u w:val="single"/>
        </w:rPr>
        <w:t>elective</w:t>
      </w:r>
      <w:r>
        <w:t xml:space="preserve"> course.”</w:t>
      </w:r>
    </w:p>
    <w:p w14:paraId="186AD679" w14:textId="77777777" w:rsidR="003D1860" w:rsidRPr="002525C9" w:rsidRDefault="003D1860" w:rsidP="00C67369"/>
    <w:p w14:paraId="186AD67A" w14:textId="77777777" w:rsidR="003D1860" w:rsidRPr="002525C9" w:rsidRDefault="002525C9" w:rsidP="00A51DD3">
      <w:pPr>
        <w:pStyle w:val="ListParagraph"/>
        <w:numPr>
          <w:ilvl w:val="0"/>
          <w:numId w:val="53"/>
        </w:numPr>
      </w:pPr>
      <w:r w:rsidRPr="002525C9">
        <w:rPr>
          <w:b/>
        </w:rPr>
        <w:t xml:space="preserve">Goals: </w:t>
      </w:r>
      <w:r>
        <w:t xml:space="preserve"> </w:t>
      </w:r>
      <w:r w:rsidR="003D1860" w:rsidRPr="002525C9">
        <w:t>Specific goals for the course</w:t>
      </w:r>
    </w:p>
    <w:p w14:paraId="186AD67B" w14:textId="77777777" w:rsidR="003D1860" w:rsidRPr="002525C9" w:rsidRDefault="002525C9" w:rsidP="00A51DD3">
      <w:pPr>
        <w:pStyle w:val="ListParagraph"/>
        <w:numPr>
          <w:ilvl w:val="1"/>
          <w:numId w:val="53"/>
        </w:numPr>
      </w:pPr>
      <w:r w:rsidRPr="002525C9">
        <w:rPr>
          <w:b/>
        </w:rPr>
        <w:t>Instructional Outcomes:</w:t>
      </w:r>
      <w:r>
        <w:t xml:space="preserve">  </w:t>
      </w:r>
      <w:r w:rsidR="003D1860" w:rsidRPr="002525C9">
        <w:t xml:space="preserve">specific outcomes of instruction, ex. The student will be able to explain the significance of current research about a particular topic.  </w:t>
      </w:r>
    </w:p>
    <w:p w14:paraId="186AD67C" w14:textId="5FA111CB" w:rsidR="003D1860" w:rsidRPr="002525C9" w:rsidRDefault="00F0265D" w:rsidP="007755D7">
      <w:pPr>
        <w:pStyle w:val="ListParagraph"/>
        <w:numPr>
          <w:ilvl w:val="1"/>
          <w:numId w:val="53"/>
        </w:numPr>
      </w:pPr>
      <w:bookmarkStart w:id="0" w:name="_Hlk111565342"/>
      <w:bookmarkStart w:id="1" w:name="_GoBack"/>
      <w:r>
        <w:rPr>
          <w:b/>
        </w:rPr>
        <w:t xml:space="preserve">Student </w:t>
      </w:r>
      <w:r w:rsidR="002525C9" w:rsidRPr="002525C9">
        <w:rPr>
          <w:b/>
        </w:rPr>
        <w:t>Outcomes:</w:t>
      </w:r>
      <w:r w:rsidR="002525C9">
        <w:t xml:space="preserve"> </w:t>
      </w:r>
      <w:r w:rsidR="003D1860" w:rsidRPr="002525C9">
        <w:t>explicitly indicate which of the student outcomes listed in Criterion 3 or any other outcomes are addressed by the course.</w:t>
      </w:r>
      <w:r w:rsidR="00810B27">
        <w:t xml:space="preserve"> </w:t>
      </w:r>
      <w:r w:rsidR="007755D7">
        <w:t xml:space="preserve">Visit </w:t>
      </w:r>
      <w:hyperlink r:id="rId8" w:history="1">
        <w:r w:rsidR="00A06C9B">
          <w:rPr>
            <w:rStyle w:val="Hyperlink"/>
          </w:rPr>
          <w:t>https://me.jhu.edu/abet-accreditation-process/</w:t>
        </w:r>
      </w:hyperlink>
      <w:r w:rsidR="007755D7">
        <w:t xml:space="preserve"> and select “</w:t>
      </w:r>
      <w:r w:rsidR="00A06C9B">
        <w:t>Course Samples – What’s Required from Each Course</w:t>
      </w:r>
      <w:r w:rsidR="007755D7">
        <w:t>” to see which of the outcomes are assigned to each course.</w:t>
      </w:r>
    </w:p>
    <w:bookmarkEnd w:id="0"/>
    <w:bookmarkEnd w:id="1"/>
    <w:p w14:paraId="186AD67D" w14:textId="77777777" w:rsidR="003D1860" w:rsidRPr="002525C9" w:rsidRDefault="003D1860" w:rsidP="00C67369"/>
    <w:p w14:paraId="186AD67E" w14:textId="77777777" w:rsidR="003D1860" w:rsidRPr="002525C9" w:rsidRDefault="002525C9" w:rsidP="00A51DD3">
      <w:pPr>
        <w:pStyle w:val="ListParagraph"/>
        <w:numPr>
          <w:ilvl w:val="0"/>
          <w:numId w:val="53"/>
        </w:numPr>
      </w:pPr>
      <w:r w:rsidRPr="002525C9">
        <w:rPr>
          <w:b/>
        </w:rPr>
        <w:t xml:space="preserve">Topics to be Covered: </w:t>
      </w:r>
      <w:r w:rsidR="003D1860" w:rsidRPr="002525C9">
        <w:t>Brief list of topics to be covered</w:t>
      </w:r>
    </w:p>
    <w:p w14:paraId="186AD67F" w14:textId="77777777" w:rsidR="003D1860" w:rsidRPr="002525C9" w:rsidRDefault="003D1860" w:rsidP="00A51DD3">
      <w:pPr>
        <w:rPr>
          <w:b/>
          <w:bCs/>
        </w:rPr>
      </w:pPr>
    </w:p>
    <w:p w14:paraId="186AD680" w14:textId="77777777" w:rsidR="003D1860" w:rsidRPr="002525C9" w:rsidRDefault="003D1860" w:rsidP="00A51DD3">
      <w:pPr>
        <w:rPr>
          <w:b/>
          <w:bCs/>
        </w:rPr>
      </w:pPr>
    </w:p>
    <w:p w14:paraId="186AD681" w14:textId="77777777" w:rsidR="003D1860" w:rsidRPr="002525C9" w:rsidRDefault="003D1860" w:rsidP="00A51DD3">
      <w:pPr>
        <w:rPr>
          <w:b/>
          <w:bCs/>
        </w:rPr>
      </w:pPr>
    </w:p>
    <w:p w14:paraId="186AD682" w14:textId="77777777" w:rsidR="003D1860" w:rsidRPr="002525C9" w:rsidRDefault="003D1860" w:rsidP="00A51DD3">
      <w:pPr>
        <w:rPr>
          <w:b/>
          <w:bCs/>
        </w:rPr>
      </w:pPr>
    </w:p>
    <w:p w14:paraId="186AD683" w14:textId="77777777" w:rsidR="003D1860" w:rsidRPr="002525C9" w:rsidRDefault="003D1860" w:rsidP="00A51DD3">
      <w:pPr>
        <w:rPr>
          <w:b/>
          <w:bCs/>
        </w:rPr>
      </w:pPr>
    </w:p>
    <w:p w14:paraId="186AD684" w14:textId="77777777" w:rsidR="003D1860" w:rsidRPr="002525C9" w:rsidRDefault="003D1860" w:rsidP="00A51DD3">
      <w:pPr>
        <w:rPr>
          <w:b/>
          <w:bCs/>
        </w:rPr>
      </w:pPr>
    </w:p>
    <w:p w14:paraId="186AD685" w14:textId="77777777" w:rsidR="003D1860" w:rsidRPr="002525C9" w:rsidRDefault="003D1860" w:rsidP="00A51DD3">
      <w:pPr>
        <w:rPr>
          <w:b/>
          <w:bCs/>
        </w:rPr>
      </w:pPr>
    </w:p>
    <w:p w14:paraId="186AD686" w14:textId="77777777" w:rsidR="003D1860" w:rsidRPr="002525C9" w:rsidRDefault="003D1860" w:rsidP="00A51DD3">
      <w:pPr>
        <w:rPr>
          <w:b/>
        </w:rPr>
      </w:pPr>
    </w:p>
    <w:sectPr w:rsidR="003D1860" w:rsidRPr="002525C9" w:rsidSect="004968DC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3E40" w14:textId="77777777" w:rsidR="008471DB" w:rsidRDefault="008471DB">
      <w:r>
        <w:separator/>
      </w:r>
    </w:p>
  </w:endnote>
  <w:endnote w:type="continuationSeparator" w:id="0">
    <w:p w14:paraId="6AFED3A5" w14:textId="77777777" w:rsidR="008471DB" w:rsidRDefault="0084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99A4" w14:textId="77777777" w:rsidR="008471DB" w:rsidRDefault="008471DB">
      <w:r>
        <w:separator/>
      </w:r>
    </w:p>
  </w:footnote>
  <w:footnote w:type="continuationSeparator" w:id="0">
    <w:p w14:paraId="778329C0" w14:textId="77777777" w:rsidR="008471DB" w:rsidRDefault="0084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D68B" w14:textId="77777777" w:rsidR="002525C9" w:rsidRPr="002525C9" w:rsidRDefault="002525C9">
    <w:pPr>
      <w:pStyle w:val="Header"/>
      <w:rPr>
        <w:color w:val="943634" w:themeColor="accent2" w:themeShade="BF"/>
      </w:rPr>
    </w:pPr>
    <w:r w:rsidRPr="002525C9">
      <w:rPr>
        <w:color w:val="943634" w:themeColor="accent2" w:themeShade="BF"/>
      </w:rPr>
      <w:t>Note: Times New Roman, 12 pt. is to be used. Keep syllabus to two pages or less, even if that means removing some information not related to the topics below.</w:t>
    </w:r>
    <w:r w:rsidR="00E13411">
      <w:rPr>
        <w:color w:val="943634" w:themeColor="accent2" w:themeShade="BF"/>
      </w:rPr>
      <w:t xml:space="preserve">  When creating an official syllabus from this template, after saving the official syllabus, remove this header from it.</w:t>
    </w:r>
  </w:p>
  <w:p w14:paraId="186AD68C" w14:textId="77777777" w:rsidR="002525C9" w:rsidRDefault="00252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4CC"/>
    <w:multiLevelType w:val="hybridMultilevel"/>
    <w:tmpl w:val="15F0010C"/>
    <w:lvl w:ilvl="0" w:tplc="84C880D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37CC"/>
    <w:multiLevelType w:val="hybridMultilevel"/>
    <w:tmpl w:val="6F266EEA"/>
    <w:lvl w:ilvl="0" w:tplc="940AA6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E52"/>
    <w:multiLevelType w:val="hybridMultilevel"/>
    <w:tmpl w:val="824C17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3F9"/>
    <w:multiLevelType w:val="hybridMultilevel"/>
    <w:tmpl w:val="FA94A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1AD1"/>
    <w:multiLevelType w:val="hybridMultilevel"/>
    <w:tmpl w:val="D49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33060B"/>
    <w:multiLevelType w:val="hybridMultilevel"/>
    <w:tmpl w:val="8CE2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26060"/>
    <w:multiLevelType w:val="hybridMultilevel"/>
    <w:tmpl w:val="A44C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305FA"/>
    <w:multiLevelType w:val="hybridMultilevel"/>
    <w:tmpl w:val="6D84D6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4363A"/>
    <w:multiLevelType w:val="hybridMultilevel"/>
    <w:tmpl w:val="1034F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C411F"/>
    <w:multiLevelType w:val="hybridMultilevel"/>
    <w:tmpl w:val="0490529A"/>
    <w:lvl w:ilvl="0" w:tplc="7E1A0FF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4F5801"/>
    <w:multiLevelType w:val="hybridMultilevel"/>
    <w:tmpl w:val="C64E2A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47687C"/>
    <w:multiLevelType w:val="hybridMultilevel"/>
    <w:tmpl w:val="4B322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B0BB0"/>
    <w:multiLevelType w:val="hybridMultilevel"/>
    <w:tmpl w:val="942603AA"/>
    <w:lvl w:ilvl="0" w:tplc="AF2A8C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504CB"/>
    <w:multiLevelType w:val="hybridMultilevel"/>
    <w:tmpl w:val="3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345E"/>
    <w:multiLevelType w:val="hybridMultilevel"/>
    <w:tmpl w:val="5D142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B31715"/>
    <w:multiLevelType w:val="hybridMultilevel"/>
    <w:tmpl w:val="8C60C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176BC"/>
    <w:multiLevelType w:val="hybridMultilevel"/>
    <w:tmpl w:val="E8746F60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40C39"/>
    <w:multiLevelType w:val="hybridMultilevel"/>
    <w:tmpl w:val="D39EF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25F1A"/>
    <w:multiLevelType w:val="hybridMultilevel"/>
    <w:tmpl w:val="75908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95961"/>
    <w:multiLevelType w:val="hybridMultilevel"/>
    <w:tmpl w:val="20AA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26D3F"/>
    <w:multiLevelType w:val="hybridMultilevel"/>
    <w:tmpl w:val="AFD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4844"/>
    <w:multiLevelType w:val="hybridMultilevel"/>
    <w:tmpl w:val="896C7472"/>
    <w:lvl w:ilvl="0" w:tplc="9C42215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B57BE3"/>
    <w:multiLevelType w:val="hybridMultilevel"/>
    <w:tmpl w:val="3370D92C"/>
    <w:lvl w:ilvl="0" w:tplc="2526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1E4286"/>
    <w:multiLevelType w:val="hybridMultilevel"/>
    <w:tmpl w:val="FED24182"/>
    <w:lvl w:ilvl="0" w:tplc="C9DA58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8B0FC5"/>
    <w:multiLevelType w:val="hybridMultilevel"/>
    <w:tmpl w:val="88324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81922"/>
    <w:multiLevelType w:val="hybridMultilevel"/>
    <w:tmpl w:val="5246D0E4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A079D"/>
    <w:multiLevelType w:val="hybridMultilevel"/>
    <w:tmpl w:val="26EE019C"/>
    <w:lvl w:ilvl="0" w:tplc="11425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35049"/>
    <w:multiLevelType w:val="hybridMultilevel"/>
    <w:tmpl w:val="D5E687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3A16"/>
    <w:multiLevelType w:val="hybridMultilevel"/>
    <w:tmpl w:val="525E5CBE"/>
    <w:lvl w:ilvl="0" w:tplc="38045BE2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0562AA"/>
    <w:multiLevelType w:val="hybridMultilevel"/>
    <w:tmpl w:val="B9F6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C5654"/>
    <w:multiLevelType w:val="hybridMultilevel"/>
    <w:tmpl w:val="4B928A80"/>
    <w:lvl w:ilvl="0" w:tplc="F3B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194C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00E3D"/>
    <w:multiLevelType w:val="hybridMultilevel"/>
    <w:tmpl w:val="C6BE0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C7323"/>
    <w:multiLevelType w:val="hybridMultilevel"/>
    <w:tmpl w:val="A81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B524A"/>
    <w:multiLevelType w:val="hybridMultilevel"/>
    <w:tmpl w:val="BDAA9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63463"/>
    <w:multiLevelType w:val="hybridMultilevel"/>
    <w:tmpl w:val="0DFA9964"/>
    <w:lvl w:ilvl="0" w:tplc="ED44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80847"/>
    <w:multiLevelType w:val="hybridMultilevel"/>
    <w:tmpl w:val="160AC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D5AE5"/>
    <w:multiLevelType w:val="hybridMultilevel"/>
    <w:tmpl w:val="9E1E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27245A8"/>
    <w:multiLevelType w:val="hybridMultilevel"/>
    <w:tmpl w:val="01103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251B7"/>
    <w:multiLevelType w:val="hybridMultilevel"/>
    <w:tmpl w:val="7BE21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A42D08"/>
    <w:multiLevelType w:val="hybridMultilevel"/>
    <w:tmpl w:val="91840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E014F"/>
    <w:multiLevelType w:val="hybridMultilevel"/>
    <w:tmpl w:val="E3248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51138"/>
    <w:multiLevelType w:val="hybridMultilevel"/>
    <w:tmpl w:val="6546B8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3493A"/>
    <w:multiLevelType w:val="hybridMultilevel"/>
    <w:tmpl w:val="36AE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D3799"/>
    <w:multiLevelType w:val="hybridMultilevel"/>
    <w:tmpl w:val="562C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E654F"/>
    <w:multiLevelType w:val="hybridMultilevel"/>
    <w:tmpl w:val="AD4C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5"/>
  </w:num>
  <w:num w:numId="3">
    <w:abstractNumId w:val="12"/>
  </w:num>
  <w:num w:numId="4">
    <w:abstractNumId w:val="21"/>
  </w:num>
  <w:num w:numId="5">
    <w:abstractNumId w:val="31"/>
  </w:num>
  <w:num w:numId="6">
    <w:abstractNumId w:val="16"/>
  </w:num>
  <w:num w:numId="7">
    <w:abstractNumId w:val="0"/>
  </w:num>
  <w:num w:numId="8">
    <w:abstractNumId w:val="34"/>
  </w:num>
  <w:num w:numId="9">
    <w:abstractNumId w:val="27"/>
  </w:num>
  <w:num w:numId="10">
    <w:abstractNumId w:val="36"/>
  </w:num>
  <w:num w:numId="11">
    <w:abstractNumId w:val="4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"/>
  </w:num>
  <w:num w:numId="16">
    <w:abstractNumId w:val="52"/>
  </w:num>
  <w:num w:numId="17">
    <w:abstractNumId w:val="18"/>
  </w:num>
  <w:num w:numId="18">
    <w:abstractNumId w:val="56"/>
  </w:num>
  <w:num w:numId="19">
    <w:abstractNumId w:val="7"/>
  </w:num>
  <w:num w:numId="20">
    <w:abstractNumId w:val="55"/>
  </w:num>
  <w:num w:numId="21">
    <w:abstractNumId w:val="54"/>
  </w:num>
  <w:num w:numId="22">
    <w:abstractNumId w:val="14"/>
  </w:num>
  <w:num w:numId="23">
    <w:abstractNumId w:val="45"/>
  </w:num>
  <w:num w:numId="24">
    <w:abstractNumId w:val="9"/>
  </w:num>
  <w:num w:numId="25">
    <w:abstractNumId w:val="46"/>
  </w:num>
  <w:num w:numId="26">
    <w:abstractNumId w:val="29"/>
  </w:num>
  <w:num w:numId="27">
    <w:abstractNumId w:val="40"/>
  </w:num>
  <w:num w:numId="28">
    <w:abstractNumId w:val="28"/>
  </w:num>
  <w:num w:numId="29">
    <w:abstractNumId w:val="6"/>
  </w:num>
  <w:num w:numId="30">
    <w:abstractNumId w:val="8"/>
  </w:num>
  <w:num w:numId="31">
    <w:abstractNumId w:val="3"/>
  </w:num>
  <w:num w:numId="32">
    <w:abstractNumId w:val="39"/>
  </w:num>
  <w:num w:numId="33">
    <w:abstractNumId w:val="53"/>
  </w:num>
  <w:num w:numId="34">
    <w:abstractNumId w:val="19"/>
  </w:num>
  <w:num w:numId="35">
    <w:abstractNumId w:val="26"/>
  </w:num>
  <w:num w:numId="36">
    <w:abstractNumId w:val="51"/>
  </w:num>
  <w:num w:numId="37">
    <w:abstractNumId w:val="47"/>
  </w:num>
  <w:num w:numId="38">
    <w:abstractNumId w:val="17"/>
  </w:num>
  <w:num w:numId="39">
    <w:abstractNumId w:val="43"/>
  </w:num>
  <w:num w:numId="40">
    <w:abstractNumId w:val="57"/>
  </w:num>
  <w:num w:numId="41">
    <w:abstractNumId w:val="37"/>
  </w:num>
  <w:num w:numId="42">
    <w:abstractNumId w:val="15"/>
  </w:num>
  <w:num w:numId="43">
    <w:abstractNumId w:val="24"/>
  </w:num>
  <w:num w:numId="44">
    <w:abstractNumId w:val="23"/>
  </w:num>
  <w:num w:numId="45">
    <w:abstractNumId w:val="38"/>
  </w:num>
  <w:num w:numId="46">
    <w:abstractNumId w:val="22"/>
  </w:num>
  <w:num w:numId="47">
    <w:abstractNumId w:val="50"/>
  </w:num>
  <w:num w:numId="48">
    <w:abstractNumId w:val="35"/>
  </w:num>
  <w:num w:numId="49">
    <w:abstractNumId w:val="44"/>
  </w:num>
  <w:num w:numId="50">
    <w:abstractNumId w:val="4"/>
  </w:num>
  <w:num w:numId="51">
    <w:abstractNumId w:val="32"/>
  </w:num>
  <w:num w:numId="52">
    <w:abstractNumId w:val="10"/>
  </w:num>
  <w:num w:numId="53">
    <w:abstractNumId w:val="42"/>
  </w:num>
  <w:num w:numId="54">
    <w:abstractNumId w:val="13"/>
  </w:num>
  <w:num w:numId="55">
    <w:abstractNumId w:val="20"/>
  </w:num>
  <w:num w:numId="56">
    <w:abstractNumId w:val="41"/>
  </w:num>
  <w:num w:numId="57">
    <w:abstractNumId w:val="58"/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56"/>
    <w:rsid w:val="000122E3"/>
    <w:rsid w:val="000262F8"/>
    <w:rsid w:val="00027046"/>
    <w:rsid w:val="00030C7A"/>
    <w:rsid w:val="00062404"/>
    <w:rsid w:val="00081B6A"/>
    <w:rsid w:val="00094DB6"/>
    <w:rsid w:val="000A626B"/>
    <w:rsid w:val="000B6690"/>
    <w:rsid w:val="000B67A7"/>
    <w:rsid w:val="000C5541"/>
    <w:rsid w:val="000D34B2"/>
    <w:rsid w:val="000D6275"/>
    <w:rsid w:val="000D6737"/>
    <w:rsid w:val="000E0108"/>
    <w:rsid w:val="000E5606"/>
    <w:rsid w:val="00131723"/>
    <w:rsid w:val="0013782D"/>
    <w:rsid w:val="001417EE"/>
    <w:rsid w:val="00144D78"/>
    <w:rsid w:val="001509FB"/>
    <w:rsid w:val="001565A0"/>
    <w:rsid w:val="00157DD1"/>
    <w:rsid w:val="001642EC"/>
    <w:rsid w:val="0017401B"/>
    <w:rsid w:val="00183DBE"/>
    <w:rsid w:val="001909B7"/>
    <w:rsid w:val="001A26BD"/>
    <w:rsid w:val="001A56E6"/>
    <w:rsid w:val="001B6DB2"/>
    <w:rsid w:val="001C2B3E"/>
    <w:rsid w:val="001D3F4B"/>
    <w:rsid w:val="002134F8"/>
    <w:rsid w:val="0022187C"/>
    <w:rsid w:val="00241CC9"/>
    <w:rsid w:val="00250F0E"/>
    <w:rsid w:val="002525C9"/>
    <w:rsid w:val="002546B5"/>
    <w:rsid w:val="002622FE"/>
    <w:rsid w:val="00266F51"/>
    <w:rsid w:val="00277029"/>
    <w:rsid w:val="002A5BDB"/>
    <w:rsid w:val="002A6F1B"/>
    <w:rsid w:val="002C63EC"/>
    <w:rsid w:val="002D0F71"/>
    <w:rsid w:val="002E6EEB"/>
    <w:rsid w:val="002F5F94"/>
    <w:rsid w:val="003133E9"/>
    <w:rsid w:val="00326E0E"/>
    <w:rsid w:val="00352118"/>
    <w:rsid w:val="003564AF"/>
    <w:rsid w:val="00360EE0"/>
    <w:rsid w:val="003730DB"/>
    <w:rsid w:val="003824D4"/>
    <w:rsid w:val="00386424"/>
    <w:rsid w:val="00386CEB"/>
    <w:rsid w:val="0039054F"/>
    <w:rsid w:val="0039223E"/>
    <w:rsid w:val="003A34CA"/>
    <w:rsid w:val="003B0E73"/>
    <w:rsid w:val="003C27D0"/>
    <w:rsid w:val="003C66F2"/>
    <w:rsid w:val="003D1860"/>
    <w:rsid w:val="003D3E5D"/>
    <w:rsid w:val="00415544"/>
    <w:rsid w:val="00424D40"/>
    <w:rsid w:val="00444245"/>
    <w:rsid w:val="00447E2B"/>
    <w:rsid w:val="00464E4C"/>
    <w:rsid w:val="00472ED4"/>
    <w:rsid w:val="00475E3D"/>
    <w:rsid w:val="00480875"/>
    <w:rsid w:val="004810F2"/>
    <w:rsid w:val="00491B6C"/>
    <w:rsid w:val="004968DC"/>
    <w:rsid w:val="004D3208"/>
    <w:rsid w:val="00501E45"/>
    <w:rsid w:val="00524446"/>
    <w:rsid w:val="005511CB"/>
    <w:rsid w:val="005911C2"/>
    <w:rsid w:val="005A2C25"/>
    <w:rsid w:val="005C6A1B"/>
    <w:rsid w:val="005D2445"/>
    <w:rsid w:val="005E16C3"/>
    <w:rsid w:val="005E67A2"/>
    <w:rsid w:val="00602D90"/>
    <w:rsid w:val="00605DF4"/>
    <w:rsid w:val="006103C0"/>
    <w:rsid w:val="00621BF0"/>
    <w:rsid w:val="0063570C"/>
    <w:rsid w:val="00651F95"/>
    <w:rsid w:val="00686BC8"/>
    <w:rsid w:val="006944FA"/>
    <w:rsid w:val="006979A3"/>
    <w:rsid w:val="006A6717"/>
    <w:rsid w:val="006C24E8"/>
    <w:rsid w:val="00714896"/>
    <w:rsid w:val="0073071C"/>
    <w:rsid w:val="007329C7"/>
    <w:rsid w:val="007344AA"/>
    <w:rsid w:val="0075205E"/>
    <w:rsid w:val="007755D7"/>
    <w:rsid w:val="0078324E"/>
    <w:rsid w:val="007B3BDB"/>
    <w:rsid w:val="007E6149"/>
    <w:rsid w:val="008068ED"/>
    <w:rsid w:val="00810B27"/>
    <w:rsid w:val="00833C85"/>
    <w:rsid w:val="008471DB"/>
    <w:rsid w:val="008756F8"/>
    <w:rsid w:val="00891E45"/>
    <w:rsid w:val="008A1A2F"/>
    <w:rsid w:val="00902CB2"/>
    <w:rsid w:val="009261BC"/>
    <w:rsid w:val="00926D0D"/>
    <w:rsid w:val="00926F69"/>
    <w:rsid w:val="00930D1C"/>
    <w:rsid w:val="00937754"/>
    <w:rsid w:val="00942487"/>
    <w:rsid w:val="0094445A"/>
    <w:rsid w:val="0095729A"/>
    <w:rsid w:val="00963DE4"/>
    <w:rsid w:val="00A00DED"/>
    <w:rsid w:val="00A03E8A"/>
    <w:rsid w:val="00A040A3"/>
    <w:rsid w:val="00A06C9B"/>
    <w:rsid w:val="00A17CA9"/>
    <w:rsid w:val="00A22223"/>
    <w:rsid w:val="00A26B68"/>
    <w:rsid w:val="00A30687"/>
    <w:rsid w:val="00A51DD3"/>
    <w:rsid w:val="00A8094B"/>
    <w:rsid w:val="00AA2613"/>
    <w:rsid w:val="00AA79A9"/>
    <w:rsid w:val="00AD57BB"/>
    <w:rsid w:val="00AF78AB"/>
    <w:rsid w:val="00B252AF"/>
    <w:rsid w:val="00B314B2"/>
    <w:rsid w:val="00B35CBB"/>
    <w:rsid w:val="00B5344C"/>
    <w:rsid w:val="00B60566"/>
    <w:rsid w:val="00B60DD6"/>
    <w:rsid w:val="00B90F5E"/>
    <w:rsid w:val="00BB044E"/>
    <w:rsid w:val="00BB2C88"/>
    <w:rsid w:val="00BC02B8"/>
    <w:rsid w:val="00BC459C"/>
    <w:rsid w:val="00BE51D4"/>
    <w:rsid w:val="00BE69C0"/>
    <w:rsid w:val="00C0623C"/>
    <w:rsid w:val="00C43437"/>
    <w:rsid w:val="00C458C8"/>
    <w:rsid w:val="00C47F95"/>
    <w:rsid w:val="00C636F2"/>
    <w:rsid w:val="00C65E91"/>
    <w:rsid w:val="00C67369"/>
    <w:rsid w:val="00C870EC"/>
    <w:rsid w:val="00CB3D96"/>
    <w:rsid w:val="00CD2FA2"/>
    <w:rsid w:val="00CD6A80"/>
    <w:rsid w:val="00D04B47"/>
    <w:rsid w:val="00D07650"/>
    <w:rsid w:val="00D07BF8"/>
    <w:rsid w:val="00D26E74"/>
    <w:rsid w:val="00D47C84"/>
    <w:rsid w:val="00D7544C"/>
    <w:rsid w:val="00D873B9"/>
    <w:rsid w:val="00DA6A3A"/>
    <w:rsid w:val="00DC7083"/>
    <w:rsid w:val="00DC72E9"/>
    <w:rsid w:val="00DD6A08"/>
    <w:rsid w:val="00E10407"/>
    <w:rsid w:val="00E13411"/>
    <w:rsid w:val="00E22B47"/>
    <w:rsid w:val="00E307DC"/>
    <w:rsid w:val="00E43786"/>
    <w:rsid w:val="00E550CD"/>
    <w:rsid w:val="00E55510"/>
    <w:rsid w:val="00E577BA"/>
    <w:rsid w:val="00E7516E"/>
    <w:rsid w:val="00E80E83"/>
    <w:rsid w:val="00E83BD1"/>
    <w:rsid w:val="00E8553C"/>
    <w:rsid w:val="00E9279D"/>
    <w:rsid w:val="00EB1A56"/>
    <w:rsid w:val="00EB511C"/>
    <w:rsid w:val="00EF41AE"/>
    <w:rsid w:val="00EF55F4"/>
    <w:rsid w:val="00F0265D"/>
    <w:rsid w:val="00F07378"/>
    <w:rsid w:val="00F07E7F"/>
    <w:rsid w:val="00F10B9D"/>
    <w:rsid w:val="00F130ED"/>
    <w:rsid w:val="00F15547"/>
    <w:rsid w:val="00F21963"/>
    <w:rsid w:val="00F301DC"/>
    <w:rsid w:val="00F32CF9"/>
    <w:rsid w:val="00F67F03"/>
    <w:rsid w:val="00F74A7F"/>
    <w:rsid w:val="00FA69EA"/>
    <w:rsid w:val="00FB474B"/>
    <w:rsid w:val="00FB6A9E"/>
    <w:rsid w:val="00FD16E2"/>
    <w:rsid w:val="00FD196D"/>
    <w:rsid w:val="00FD291C"/>
    <w:rsid w:val="00FD2B1C"/>
    <w:rsid w:val="00FD4984"/>
    <w:rsid w:val="00FE64B7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AD66A"/>
  <w15:docId w15:val="{E4FA0708-3565-4ACC-886C-DD88C91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5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5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5551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pPr>
      <w:tabs>
        <w:tab w:val="left" w:pos="630"/>
        <w:tab w:val="right" w:leader="dot" w:pos="935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870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70EC"/>
  </w:style>
  <w:style w:type="character" w:styleId="FootnoteReference">
    <w:name w:val="footnote reference"/>
    <w:basedOn w:val="DefaultParagraphFont"/>
    <w:semiHidden/>
    <w:unhideWhenUsed/>
    <w:rsid w:val="00C870E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47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.jhu.edu/abet-accreditation-pro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51C4-A0FE-4A84-ACC5-BCC235D9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</Company>
  <LinksUpToDate>false</LinksUpToDate>
  <CharactersWithSpaces>1241</CharactersWithSpaces>
  <SharedDoc>false</SharedDoc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</dc:creator>
  <cp:lastModifiedBy>Mike Bernard</cp:lastModifiedBy>
  <cp:revision>9</cp:revision>
  <cp:lastPrinted>2014-08-07T17:43:00Z</cp:lastPrinted>
  <dcterms:created xsi:type="dcterms:W3CDTF">2016-06-13T16:41:00Z</dcterms:created>
  <dcterms:modified xsi:type="dcterms:W3CDTF">2022-08-16T22:02:00Z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ontent_Steward">
    <vt:lpwstr>Dietsche L u303879</vt:lpwstr>
  </property>
  <property fmtid="{D5CDD505-2E9C-101B-9397-08002B2CF9AE}" pid="12" name="Update_Footer">
    <vt:lpwstr>No</vt:lpwstr>
  </property>
  <property fmtid="{D5CDD505-2E9C-101B-9397-08002B2CF9AE}" pid="13" name="Radio_Button">
    <vt:lpwstr>RadioButton2</vt:lpwstr>
  </property>
  <property fmtid="{D5CDD505-2E9C-101B-9397-08002B2CF9AE}" pid="14" name="Information_Classification">
    <vt:lpwstr/>
  </property>
  <property fmtid="{D5CDD505-2E9C-101B-9397-08002B2CF9AE}" pid="15" name="Record_Title_ID">
    <vt:lpwstr>2396</vt:lpwstr>
  </property>
  <property fmtid="{D5CDD505-2E9C-101B-9397-08002B2CF9AE}" pid="16" name="Initial_Creation_Date">
    <vt:filetime>2015-05-04T15:06:59Z</vt:filetime>
  </property>
  <property fmtid="{D5CDD505-2E9C-101B-9397-08002B2CF9AE}" pid="17" name="Retention_Period_Start_Date">
    <vt:filetime>2015-07-27T16:36:41Z</vt:filetime>
  </property>
  <property fmtid="{D5CDD505-2E9C-101B-9397-08002B2CF9AE}" pid="18" name="Last_Reviewed_Date">
    <vt:lpwstr/>
  </property>
  <property fmtid="{D5CDD505-2E9C-101B-9397-08002B2CF9AE}" pid="19" name="Retention_Review_Frequency">
    <vt:lpwstr/>
  </property>
  <property fmtid="{D5CDD505-2E9C-101B-9397-08002B2CF9AE}" pid="20" name="lqminfo">
    <vt:i4>1</vt:i4>
  </property>
  <property fmtid="{D5CDD505-2E9C-101B-9397-08002B2CF9AE}" pid="21" name="lqmsess">
    <vt:lpwstr>44950b1e-6bbc-466e-884a-ef26f1d417be</vt:lpwstr>
  </property>
  <property fmtid="{D5CDD505-2E9C-101B-9397-08002B2CF9AE}" pid="22" name="_NewReviewCycle">
    <vt:lpwstr/>
  </property>
</Properties>
</file>